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5ACD" w14:textId="77777777" w:rsidR="00EC48B4" w:rsidRPr="00EC48B4" w:rsidRDefault="00EC48B4" w:rsidP="00EC48B4">
      <w:pPr>
        <w:spacing w:after="240"/>
        <w:rPr>
          <w:rFonts w:ascii="Trebuchet MS" w:hAnsi="Trebuchet MS"/>
          <w:b/>
          <w:sz w:val="32"/>
          <w:szCs w:val="22"/>
        </w:rPr>
      </w:pPr>
      <w:r w:rsidRPr="00EC48B4">
        <w:rPr>
          <w:rFonts w:ascii="Trebuchet MS" w:hAnsi="Trebuchet MS"/>
          <w:b/>
          <w:sz w:val="32"/>
          <w:szCs w:val="22"/>
        </w:rPr>
        <w:t>LONKKANIVELEN  INJEKTIO ( NF2AT)</w:t>
      </w:r>
    </w:p>
    <w:p w14:paraId="294A6A61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Puudutusaineen injektoiminen lonkkaniveleen ultraääni -ohjauksessa</w:t>
      </w:r>
    </w:p>
    <w:p w14:paraId="26DFC11D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</w:p>
    <w:p w14:paraId="71004003" w14:textId="77777777" w:rsidR="00EC48B4" w:rsidRPr="00EC48B4" w:rsidRDefault="00EC48B4" w:rsidP="00EC48B4">
      <w:pPr>
        <w:keepNext/>
        <w:spacing w:before="240" w:after="240"/>
        <w:outlineLvl w:val="1"/>
        <w:rPr>
          <w:rFonts w:ascii="Trebuchet MS" w:hAnsi="Trebuchet MS"/>
          <w:b/>
          <w:sz w:val="22"/>
          <w:szCs w:val="22"/>
        </w:rPr>
      </w:pPr>
      <w:r w:rsidRPr="00EC48B4">
        <w:rPr>
          <w:rFonts w:ascii="Trebuchet MS" w:hAnsi="Trebuchet MS"/>
          <w:b/>
          <w:sz w:val="22"/>
          <w:szCs w:val="22"/>
        </w:rPr>
        <w:t>Esivalmistelut</w:t>
      </w:r>
    </w:p>
    <w:p w14:paraId="31A4A20F" w14:textId="77777777" w:rsidR="00EC48B4" w:rsidRPr="00EC48B4" w:rsidRDefault="00EC48B4" w:rsidP="00EC48B4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Potilaan vastaanotto ja ohjaus</w:t>
      </w:r>
    </w:p>
    <w:p w14:paraId="13E9F3BE" w14:textId="77777777" w:rsidR="00EC48B4" w:rsidRPr="00EC48B4" w:rsidRDefault="00EC48B4" w:rsidP="00EC48B4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Tarkistetaan allergiat</w:t>
      </w:r>
    </w:p>
    <w:p w14:paraId="11386EC8" w14:textId="733F66B1" w:rsidR="00EC48B4" w:rsidRPr="00EC48B4" w:rsidRDefault="00EC48B4" w:rsidP="00EC48B4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Marevan-lääkitystä käyttäviltä potilailta otetaan enintään viikkoa ennen toimenpidettä TT-INR. Hoitotasolla oleva TT-INR, varfariinihoitoa saavalla potilaalla, ei ole este toimenpiteelle (indikaa</w:t>
      </w:r>
      <w:r>
        <w:rPr>
          <w:rFonts w:ascii="Trebuchet MS" w:hAnsi="Trebuchet MS"/>
          <w:sz w:val="22"/>
          <w:szCs w:val="22"/>
        </w:rPr>
        <w:t>tiosta riippuen TT-INR  1.5-3.5</w:t>
      </w:r>
      <w:r w:rsidRPr="00EC48B4">
        <w:rPr>
          <w:rFonts w:ascii="Trebuchet MS" w:hAnsi="Trebuchet MS"/>
          <w:sz w:val="22"/>
          <w:szCs w:val="22"/>
        </w:rPr>
        <w:t xml:space="preserve">). </w:t>
      </w:r>
    </w:p>
    <w:p w14:paraId="3CFEAF52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</w:p>
    <w:p w14:paraId="1198AD44" w14:textId="77777777" w:rsidR="00EC48B4" w:rsidRPr="00EC48B4" w:rsidRDefault="00EC48B4" w:rsidP="00EC48B4">
      <w:pPr>
        <w:keepNext/>
        <w:spacing w:before="240" w:after="240"/>
        <w:outlineLvl w:val="1"/>
        <w:rPr>
          <w:rFonts w:ascii="Trebuchet MS" w:hAnsi="Trebuchet MS"/>
          <w:b/>
          <w:sz w:val="22"/>
          <w:szCs w:val="22"/>
        </w:rPr>
      </w:pPr>
      <w:r w:rsidRPr="00EC48B4">
        <w:rPr>
          <w:rFonts w:ascii="Trebuchet MS" w:hAnsi="Trebuchet MS"/>
          <w:b/>
          <w:sz w:val="22"/>
          <w:szCs w:val="22"/>
        </w:rPr>
        <w:t>Välineet</w:t>
      </w:r>
    </w:p>
    <w:p w14:paraId="293BC054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Steriilipöytä:</w:t>
      </w:r>
      <w:r w:rsidRPr="00EC48B4">
        <w:rPr>
          <w:rFonts w:ascii="Trebuchet MS" w:hAnsi="Trebuchet MS"/>
          <w:sz w:val="22"/>
          <w:szCs w:val="22"/>
        </w:rPr>
        <w:tab/>
      </w:r>
      <w:r w:rsidRPr="00EC48B4">
        <w:rPr>
          <w:rFonts w:ascii="Trebuchet MS" w:hAnsi="Trebuchet MS"/>
          <w:sz w:val="22"/>
          <w:szCs w:val="22"/>
        </w:rPr>
        <w:tab/>
      </w:r>
      <w:r w:rsidRPr="00EC48B4">
        <w:rPr>
          <w:rFonts w:ascii="Trebuchet MS" w:hAnsi="Trebuchet MS"/>
          <w:sz w:val="22"/>
          <w:szCs w:val="22"/>
        </w:rPr>
        <w:tab/>
      </w:r>
      <w:r w:rsidRPr="00EC48B4">
        <w:rPr>
          <w:rFonts w:ascii="Trebuchet MS" w:hAnsi="Trebuchet MS"/>
          <w:sz w:val="22"/>
          <w:szCs w:val="22"/>
        </w:rPr>
        <w:tab/>
      </w:r>
      <w:r w:rsidRPr="00EC48B4">
        <w:rPr>
          <w:rFonts w:ascii="Trebuchet MS" w:hAnsi="Trebuchet MS"/>
          <w:sz w:val="22"/>
          <w:szCs w:val="22"/>
        </w:rPr>
        <w:tab/>
      </w:r>
    </w:p>
    <w:p w14:paraId="744E19F3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proofErr w:type="spellStart"/>
      <w:r w:rsidRPr="00EC48B4">
        <w:rPr>
          <w:rFonts w:ascii="Trebuchet MS" w:hAnsi="Trebuchet MS"/>
          <w:sz w:val="22"/>
          <w:szCs w:val="22"/>
        </w:rPr>
        <w:t>Bopsiasetti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 no 7 </w:t>
      </w:r>
    </w:p>
    <w:p w14:paraId="73466B65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 xml:space="preserve">Injektoitava lääkeaine </w:t>
      </w:r>
    </w:p>
    <w:p w14:paraId="6F930616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  <w:lang w:val="en-US"/>
        </w:rPr>
      </w:pPr>
      <w:r w:rsidRPr="00EC48B4">
        <w:rPr>
          <w:rFonts w:ascii="Trebuchet MS" w:hAnsi="Trebuchet MS"/>
          <w:sz w:val="22"/>
          <w:szCs w:val="22"/>
          <w:lang w:val="en-US"/>
        </w:rPr>
        <w:t xml:space="preserve">1 </w:t>
      </w:r>
      <w:proofErr w:type="spellStart"/>
      <w:r w:rsidRPr="00EC48B4">
        <w:rPr>
          <w:rFonts w:ascii="Trebuchet MS" w:hAnsi="Trebuchet MS"/>
          <w:sz w:val="22"/>
          <w:szCs w:val="22"/>
          <w:lang w:val="en-US"/>
        </w:rPr>
        <w:t>kpl</w:t>
      </w:r>
      <w:proofErr w:type="spellEnd"/>
      <w:r w:rsidRPr="00EC48B4">
        <w:rPr>
          <w:rFonts w:ascii="Trebuchet MS" w:hAnsi="Trebuchet MS"/>
          <w:sz w:val="22"/>
          <w:szCs w:val="22"/>
          <w:lang w:val="en-US"/>
        </w:rPr>
        <w:t xml:space="preserve"> 10ml </w:t>
      </w:r>
      <w:proofErr w:type="spellStart"/>
      <w:r w:rsidRPr="00EC48B4">
        <w:rPr>
          <w:rFonts w:ascii="Trebuchet MS" w:hAnsi="Trebuchet MS"/>
          <w:sz w:val="22"/>
          <w:szCs w:val="22"/>
          <w:lang w:val="en-US"/>
        </w:rPr>
        <w:t>luer</w:t>
      </w:r>
      <w:proofErr w:type="spellEnd"/>
      <w:r w:rsidRPr="00EC48B4">
        <w:rPr>
          <w:rFonts w:ascii="Trebuchet MS" w:hAnsi="Trebuchet MS"/>
          <w:sz w:val="22"/>
          <w:szCs w:val="22"/>
          <w:lang w:val="en-US"/>
        </w:rPr>
        <w:t xml:space="preserve">-lock </w:t>
      </w:r>
      <w:proofErr w:type="spellStart"/>
      <w:r w:rsidRPr="00EC48B4">
        <w:rPr>
          <w:rFonts w:ascii="Trebuchet MS" w:hAnsi="Trebuchet MS"/>
          <w:sz w:val="22"/>
          <w:szCs w:val="22"/>
          <w:lang w:val="en-US"/>
        </w:rPr>
        <w:t>ruisku</w:t>
      </w:r>
      <w:proofErr w:type="spellEnd"/>
    </w:p>
    <w:p w14:paraId="765D78B1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proofErr w:type="spellStart"/>
      <w:r w:rsidRPr="00EC48B4">
        <w:rPr>
          <w:rFonts w:ascii="Trebuchet MS" w:hAnsi="Trebuchet MS"/>
          <w:sz w:val="22"/>
          <w:szCs w:val="22"/>
        </w:rPr>
        <w:t>tarv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. 5ml </w:t>
      </w:r>
      <w:proofErr w:type="spellStart"/>
      <w:r w:rsidRPr="00EC48B4">
        <w:rPr>
          <w:rFonts w:ascii="Trebuchet MS" w:hAnsi="Trebuchet MS"/>
          <w:sz w:val="22"/>
          <w:szCs w:val="22"/>
        </w:rPr>
        <w:t>luer-lock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 ruisku</w:t>
      </w:r>
    </w:p>
    <w:p w14:paraId="7AEC247E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proofErr w:type="spellStart"/>
      <w:r w:rsidRPr="00EC48B4">
        <w:rPr>
          <w:rFonts w:ascii="Trebuchet MS" w:hAnsi="Trebuchet MS"/>
          <w:sz w:val="22"/>
          <w:szCs w:val="22"/>
        </w:rPr>
        <w:t>kelt.neula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 (20Gx40mm) </w:t>
      </w:r>
    </w:p>
    <w:p w14:paraId="50410243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proofErr w:type="spellStart"/>
      <w:r w:rsidRPr="00EC48B4">
        <w:rPr>
          <w:rFonts w:ascii="Trebuchet MS" w:hAnsi="Trebuchet MS"/>
          <w:sz w:val="22"/>
          <w:szCs w:val="22"/>
        </w:rPr>
        <w:t>vihr.neula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 (21Gx80mm)</w:t>
      </w:r>
    </w:p>
    <w:p w14:paraId="6900B45B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Haavalappu</w:t>
      </w:r>
    </w:p>
    <w:p w14:paraId="5B13F61A" w14:textId="77777777" w:rsidR="00EC48B4" w:rsidRPr="00EC48B4" w:rsidRDefault="00EC48B4" w:rsidP="00EC48B4">
      <w:pPr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 xml:space="preserve">Puuduteaine </w:t>
      </w:r>
      <w:proofErr w:type="spellStart"/>
      <w:r w:rsidRPr="00EC48B4">
        <w:rPr>
          <w:rFonts w:ascii="Trebuchet MS" w:hAnsi="Trebuchet MS"/>
          <w:sz w:val="22"/>
          <w:szCs w:val="22"/>
        </w:rPr>
        <w:t>Ropivacain</w:t>
      </w:r>
      <w:proofErr w:type="spellEnd"/>
      <w:r w:rsidRPr="00EC48B4">
        <w:rPr>
          <w:rFonts w:ascii="Trebuchet MS" w:hAnsi="Trebuchet MS"/>
          <w:sz w:val="22"/>
          <w:szCs w:val="22"/>
        </w:rPr>
        <w:t xml:space="preserve"> 2 mg/ml </w:t>
      </w:r>
    </w:p>
    <w:p w14:paraId="27D524A1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</w:p>
    <w:p w14:paraId="36EAFE85" w14:textId="77777777" w:rsidR="00EC48B4" w:rsidRPr="00EC48B4" w:rsidRDefault="00EC48B4" w:rsidP="00EC48B4">
      <w:pPr>
        <w:keepNext/>
        <w:spacing w:before="240" w:after="240"/>
        <w:outlineLvl w:val="1"/>
        <w:rPr>
          <w:rFonts w:ascii="Trebuchet MS" w:hAnsi="Trebuchet MS"/>
          <w:b/>
          <w:sz w:val="22"/>
          <w:szCs w:val="22"/>
        </w:rPr>
      </w:pPr>
      <w:r w:rsidRPr="00EC48B4">
        <w:rPr>
          <w:rFonts w:ascii="Trebuchet MS" w:hAnsi="Trebuchet MS"/>
          <w:b/>
          <w:sz w:val="22"/>
          <w:szCs w:val="22"/>
        </w:rPr>
        <w:t>Toimenpiteen suoritus</w:t>
      </w:r>
    </w:p>
    <w:p w14:paraId="7032F979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Potilas makaa selällään tutkimuspöydällä. Punktiokohta pestään ja potilas peitellään steriilillä liinalla. Paikallispuudutusta käytetään tarvittaessa. Lääkeaineen injektoidaan niveleen.</w:t>
      </w:r>
    </w:p>
    <w:p w14:paraId="6E9989E5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</w:p>
    <w:p w14:paraId="134C0876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</w:p>
    <w:p w14:paraId="66ED4A7E" w14:textId="77777777" w:rsidR="00EC48B4" w:rsidRPr="00EC48B4" w:rsidRDefault="00EC48B4" w:rsidP="00EC48B4">
      <w:pPr>
        <w:keepNext/>
        <w:spacing w:before="240" w:after="240"/>
        <w:outlineLvl w:val="1"/>
        <w:rPr>
          <w:rFonts w:ascii="Trebuchet MS" w:hAnsi="Trebuchet MS"/>
          <w:b/>
          <w:sz w:val="22"/>
          <w:szCs w:val="22"/>
        </w:rPr>
      </w:pPr>
      <w:r w:rsidRPr="00EC48B4">
        <w:rPr>
          <w:rFonts w:ascii="Trebuchet MS" w:hAnsi="Trebuchet MS"/>
          <w:b/>
          <w:sz w:val="22"/>
          <w:szCs w:val="22"/>
        </w:rPr>
        <w:t xml:space="preserve">Jälkihoito </w:t>
      </w:r>
    </w:p>
    <w:p w14:paraId="384FA362" w14:textId="77777777" w:rsidR="00EC48B4" w:rsidRPr="00EC48B4" w:rsidRDefault="00EC48B4" w:rsidP="00EC48B4">
      <w:pPr>
        <w:rPr>
          <w:rFonts w:ascii="Trebuchet MS" w:hAnsi="Trebuchet MS"/>
          <w:sz w:val="22"/>
          <w:szCs w:val="22"/>
        </w:rPr>
      </w:pPr>
      <w:r w:rsidRPr="00EC48B4">
        <w:rPr>
          <w:rFonts w:ascii="Trebuchet MS" w:hAnsi="Trebuchet MS"/>
          <w:sz w:val="22"/>
          <w:szCs w:val="22"/>
        </w:rPr>
        <w:t>Potilaalle annetaan kirjalliset jälkihoito-ohjeet. Lonkkainjektion jälkeen vältetään ylimääräistä rasitusta 2 vrk ja pistoskohdan kastelua vältettävä 1 vrk. Tutkimuksen jälkeen ei tarvita kyynärsauvoja. Tarvittaessa lääkäri kirjoittaa sairausloman.</w:t>
      </w:r>
    </w:p>
    <w:p w14:paraId="7C4DEFBF" w14:textId="0096D6B5" w:rsidR="009B0394" w:rsidRPr="00F02AC0" w:rsidRDefault="009B0394" w:rsidP="00F02AC0">
      <w:pPr>
        <w:pStyle w:val="Luettelokappale"/>
        <w:ind w:left="1440"/>
        <w:rPr>
          <w:rFonts w:ascii="Trebuchet MS" w:hAnsi="Trebuchet MS" w:cs="Arial"/>
          <w:b/>
        </w:rPr>
      </w:pPr>
    </w:p>
    <w:sectPr w:rsidR="009B0394" w:rsidRPr="00F02AC0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FC2" w14:textId="77777777" w:rsidR="007F1EB9" w:rsidRDefault="007F1EB9">
      <w:r>
        <w:separator/>
      </w:r>
    </w:p>
  </w:endnote>
  <w:endnote w:type="continuationSeparator" w:id="0">
    <w:p w14:paraId="7C4DEFC3" w14:textId="77777777" w:rsidR="007F1EB9" w:rsidRDefault="007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77EB" w14:textId="09B2D40F" w:rsidR="00B15C0A" w:rsidRPr="00CB3882" w:rsidRDefault="007F1EB9" w:rsidP="00B15C0A">
    <w:pPr>
      <w:tabs>
        <w:tab w:val="left" w:pos="4536"/>
        <w:tab w:val="left" w:pos="4678"/>
        <w:tab w:val="right" w:pos="9356"/>
      </w:tabs>
      <w:rPr>
        <w:rFonts w:ascii="Trebuchet MS" w:hAnsi="Trebuchet MS"/>
        <w:sz w:val="18"/>
        <w:szCs w:val="18"/>
      </w:rPr>
    </w:pPr>
    <w:bookmarkStart w:id="12" w:name="Laatija"/>
    <w:r w:rsidRPr="00CB3882">
      <w:rPr>
        <w:rFonts w:ascii="Trebuchet MS" w:hAnsi="Trebuchet MS"/>
        <w:sz w:val="18"/>
        <w:szCs w:val="18"/>
      </w:rPr>
      <w:t>L</w:t>
    </w:r>
    <w:r w:rsidR="00454FC0" w:rsidRPr="00CB3882">
      <w:rPr>
        <w:rFonts w:ascii="Trebuchet MS" w:hAnsi="Trebuchet MS"/>
        <w:sz w:val="18"/>
        <w:szCs w:val="18"/>
      </w:rPr>
      <w:t>aatija:</w:t>
    </w:r>
    <w:r w:rsidR="00EC48B4" w:rsidRPr="00CB3882">
      <w:rPr>
        <w:rFonts w:ascii="Trebuchet MS" w:hAnsi="Trebuchet MS"/>
        <w:sz w:val="18"/>
        <w:szCs w:val="18"/>
      </w:rPr>
      <w:t xml:space="preserve"> </w:t>
    </w:r>
    <w:r w:rsidR="00B15C0A" w:rsidRPr="00CB3882">
      <w:rPr>
        <w:rFonts w:ascii="Trebuchet MS" w:hAnsi="Trebuchet MS"/>
        <w:sz w:val="18"/>
        <w:szCs w:val="18"/>
      </w:rPr>
      <w:t xml:space="preserve">M. </w:t>
    </w:r>
    <w:r w:rsidR="00454FC0" w:rsidRPr="00CB3882">
      <w:rPr>
        <w:rFonts w:ascii="Trebuchet MS" w:hAnsi="Trebuchet MS"/>
        <w:sz w:val="18"/>
        <w:szCs w:val="18"/>
      </w:rPr>
      <w:t>Heiskanen</w:t>
    </w:r>
    <w:r w:rsidR="00EC48B4" w:rsidRPr="00CB3882">
      <w:rPr>
        <w:rFonts w:ascii="Trebuchet MS" w:hAnsi="Trebuchet MS"/>
        <w:sz w:val="18"/>
        <w:szCs w:val="18"/>
      </w:rPr>
      <w:t xml:space="preserve">, </w:t>
    </w:r>
    <w:r w:rsidR="00B15C0A" w:rsidRPr="00CB3882">
      <w:rPr>
        <w:rFonts w:ascii="Trebuchet MS" w:hAnsi="Trebuchet MS"/>
        <w:sz w:val="18"/>
        <w:szCs w:val="18"/>
      </w:rPr>
      <w:t>A-M</w:t>
    </w:r>
    <w:r w:rsidR="00CB3882">
      <w:rPr>
        <w:rFonts w:ascii="Trebuchet MS" w:hAnsi="Trebuchet MS"/>
        <w:sz w:val="18"/>
        <w:szCs w:val="18"/>
      </w:rPr>
      <w:t>.</w:t>
    </w:r>
    <w:r w:rsidR="00B15C0A" w:rsidRPr="00CB3882">
      <w:rPr>
        <w:rFonts w:ascii="Trebuchet MS" w:hAnsi="Trebuchet MS"/>
        <w:sz w:val="18"/>
        <w:szCs w:val="18"/>
      </w:rPr>
      <w:t xml:space="preserve"> </w:t>
    </w:r>
    <w:proofErr w:type="spellStart"/>
    <w:r w:rsidR="00EC48B4" w:rsidRPr="00CB3882">
      <w:rPr>
        <w:rFonts w:ascii="Trebuchet MS" w:hAnsi="Trebuchet MS"/>
        <w:sz w:val="18"/>
        <w:szCs w:val="18"/>
      </w:rPr>
      <w:t>Kiuttu</w:t>
    </w:r>
    <w:bookmarkStart w:id="13" w:name="Hyväksyjä"/>
    <w:bookmarkEnd w:id="12"/>
    <w:proofErr w:type="spellEnd"/>
    <w:r w:rsidR="00B15C0A" w:rsidRPr="00CB3882">
      <w:rPr>
        <w:rFonts w:ascii="Trebuchet MS" w:hAnsi="Trebuchet MS"/>
        <w:sz w:val="18"/>
        <w:szCs w:val="18"/>
      </w:rPr>
      <w:t xml:space="preserve">                          </w:t>
    </w:r>
    <w:r w:rsidR="00CB3882">
      <w:rPr>
        <w:rFonts w:ascii="Trebuchet MS" w:hAnsi="Trebuchet MS"/>
        <w:sz w:val="18"/>
        <w:szCs w:val="18"/>
      </w:rPr>
      <w:t xml:space="preserve">  </w:t>
    </w:r>
    <w:r w:rsidR="00B15C0A" w:rsidRPr="00CB3882">
      <w:rPr>
        <w:rFonts w:ascii="Trebuchet MS" w:hAnsi="Trebuchet MS"/>
        <w:sz w:val="18"/>
        <w:szCs w:val="18"/>
      </w:rPr>
      <w:t xml:space="preserve">   </w:t>
    </w:r>
    <w:r w:rsidR="00EC48B4" w:rsidRPr="00CB3882">
      <w:rPr>
        <w:rFonts w:ascii="Trebuchet MS" w:hAnsi="Trebuchet MS"/>
        <w:sz w:val="18"/>
        <w:szCs w:val="18"/>
      </w:rPr>
      <w:t xml:space="preserve">Hyväksyjä: </w:t>
    </w:r>
    <w:r w:rsidR="00B15C0A" w:rsidRPr="00CB3882">
      <w:rPr>
        <w:rFonts w:ascii="Trebuchet MS" w:hAnsi="Trebuchet MS"/>
        <w:sz w:val="18"/>
        <w:szCs w:val="18"/>
      </w:rPr>
      <w:t>J-J</w:t>
    </w:r>
    <w:r w:rsidR="00CB3882">
      <w:rPr>
        <w:rFonts w:ascii="Trebuchet MS" w:hAnsi="Trebuchet MS"/>
        <w:sz w:val="18"/>
        <w:szCs w:val="18"/>
      </w:rPr>
      <w:t>.</w:t>
    </w:r>
    <w:r w:rsidR="00B15C0A" w:rsidRPr="00CB3882">
      <w:rPr>
        <w:rFonts w:ascii="Trebuchet MS" w:hAnsi="Trebuchet MS"/>
        <w:sz w:val="18"/>
        <w:szCs w:val="18"/>
      </w:rPr>
      <w:t xml:space="preserve"> </w:t>
    </w:r>
    <w:r w:rsidR="00EC48B4" w:rsidRPr="00CB3882">
      <w:rPr>
        <w:rFonts w:ascii="Trebuchet MS" w:hAnsi="Trebuchet MS"/>
        <w:sz w:val="18"/>
        <w:szCs w:val="18"/>
      </w:rPr>
      <w:t>Paakki</w:t>
    </w:r>
    <w:bookmarkEnd w:id="13"/>
  </w:p>
  <w:p w14:paraId="7C4DEFCB" w14:textId="3AFA0EC5" w:rsidR="00ED0926" w:rsidRPr="00CB3882" w:rsidRDefault="00ED0926" w:rsidP="00B15C0A">
    <w:pPr>
      <w:tabs>
        <w:tab w:val="left" w:pos="4536"/>
        <w:tab w:val="left" w:pos="4678"/>
        <w:tab w:val="right" w:pos="9356"/>
      </w:tabs>
      <w:rPr>
        <w:rFonts w:ascii="Trebuchet MS" w:hAnsi="Trebuchet MS"/>
        <w:sz w:val="18"/>
        <w:szCs w:val="18"/>
      </w:rPr>
    </w:pPr>
    <w:r w:rsidRPr="00CB3882">
      <w:rPr>
        <w:rFonts w:ascii="Trebuchet MS" w:hAnsi="Trebuchet MS"/>
        <w:sz w:val="18"/>
        <w:szCs w:val="18"/>
        <w:u w:val="single"/>
      </w:rPr>
      <w:tab/>
    </w:r>
    <w:r w:rsidRPr="00CB3882">
      <w:rPr>
        <w:rFonts w:ascii="Trebuchet MS" w:hAnsi="Trebuchet MS"/>
        <w:sz w:val="18"/>
        <w:szCs w:val="18"/>
        <w:u w:val="single"/>
      </w:rPr>
      <w:tab/>
    </w:r>
    <w:r w:rsidRPr="00CB3882">
      <w:rPr>
        <w:rFonts w:ascii="Trebuchet MS" w:hAnsi="Trebuchet MS"/>
        <w:sz w:val="18"/>
        <w:szCs w:val="18"/>
        <w:u w:val="single"/>
      </w:rPr>
      <w:tab/>
    </w:r>
  </w:p>
  <w:p w14:paraId="7C4DEFCE" w14:textId="449FB31F" w:rsidR="00ED0926" w:rsidRPr="00CB3882" w:rsidRDefault="00CB3882" w:rsidP="00CB3882">
    <w:pPr>
      <w:tabs>
        <w:tab w:val="left" w:pos="3119"/>
        <w:tab w:val="left" w:pos="3544"/>
        <w:tab w:val="right" w:pos="9356"/>
      </w:tabs>
      <w:jc w:val="center"/>
      <w:rPr>
        <w:rFonts w:ascii="Trebuchet MS" w:hAnsi="Trebuchet MS"/>
        <w:sz w:val="18"/>
        <w:szCs w:val="18"/>
      </w:rPr>
    </w:pPr>
    <w:r w:rsidRPr="00CB3882">
      <w:rPr>
        <w:rFonts w:ascii="Trebuchet MS" w:hAnsi="Trebuchet MS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EFC0" w14:textId="77777777" w:rsidR="007F1EB9" w:rsidRDefault="007F1EB9">
      <w:r>
        <w:separator/>
      </w:r>
    </w:p>
  </w:footnote>
  <w:footnote w:type="continuationSeparator" w:id="0">
    <w:p w14:paraId="7C4DEFC1" w14:textId="77777777" w:rsidR="007F1EB9" w:rsidRDefault="007F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EFC4" w14:textId="0B3FA043" w:rsidR="00ED0926" w:rsidRPr="00B15C0A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22"/>
        <w:szCs w:val="22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4DEFCF" wp14:editId="3239AA88">
              <wp:simplePos x="0" y="0"/>
              <wp:positionH relativeFrom="column">
                <wp:posOffset>-132715</wp:posOffset>
              </wp:positionH>
              <wp:positionV relativeFrom="paragraph">
                <wp:posOffset>-32385</wp:posOffset>
              </wp:positionV>
              <wp:extent cx="1703705" cy="579120"/>
              <wp:effectExtent l="0" t="0" r="0" b="0"/>
              <wp:wrapThrough wrapText="bothSides">
                <wp:wrapPolygon edited="0">
                  <wp:start x="0" y="0"/>
                  <wp:lineTo x="0" y="20605"/>
                  <wp:lineTo x="21254" y="20605"/>
                  <wp:lineTo x="21254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DEFD3" w14:textId="2CF75EED" w:rsidR="00ED0926" w:rsidRDefault="00B15C0A" w:rsidP="00ED61C9">
                          <w:bookmarkStart w:id="0" w:name="Laitos1"/>
                          <w:r w:rsidRPr="00B15C0A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CCDD1A0" wp14:editId="5BE64BD0">
                                <wp:extent cx="1029970" cy="478790"/>
                                <wp:effectExtent l="0" t="0" r="0" b="0"/>
                                <wp:docPr id="532201524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478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DEFC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5pt;margin-top:-2.55pt;width:134.15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" stroked="f">
              <v:textbox>
                <w:txbxContent>
                  <w:p w14:paraId="7C4DEFD3" w14:textId="2CF75EED" w:rsidR="00ED0926" w:rsidRDefault="00B15C0A" w:rsidP="00ED61C9">
                    <w:bookmarkStart w:id="1" w:name="Laitos1"/>
                    <w:r w:rsidRPr="00B15C0A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CCDD1A0" wp14:editId="5BE64BD0">
                          <wp:extent cx="1029970" cy="478790"/>
                          <wp:effectExtent l="0" t="0" r="0" b="0"/>
                          <wp:docPr id="532201524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478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CB3882">
      <w:rPr>
        <w:rFonts w:ascii="Trebuchet MS" w:hAnsi="Trebuchet MS"/>
        <w:b/>
        <w:bCs/>
        <w:sz w:val="22"/>
        <w:szCs w:val="22"/>
      </w:rPr>
      <w:t>Tilaajao</w:t>
    </w:r>
    <w:r w:rsidR="00AB3DBD" w:rsidRPr="00B15C0A">
      <w:rPr>
        <w:rFonts w:ascii="Trebuchet MS" w:hAnsi="Trebuchet MS"/>
        <w:b/>
        <w:bCs/>
        <w:sz w:val="22"/>
        <w:szCs w:val="22"/>
      </w:rPr>
      <w:t>hje</w:t>
    </w:r>
    <w:r w:rsidRPr="00B15C0A">
      <w:rPr>
        <w:rFonts w:ascii="Trebuchet MS" w:hAnsi="Trebuchet MS"/>
        <w:sz w:val="22"/>
        <w:szCs w:val="22"/>
      </w:rPr>
      <w:tab/>
    </w:r>
    <w:bookmarkStart w:id="3" w:name="Asiakirjanversio"/>
    <w:bookmarkEnd w:id="2"/>
    <w:r w:rsidRPr="00B15C0A">
      <w:rPr>
        <w:rFonts w:ascii="Trebuchet MS" w:hAnsi="Trebuchet MS"/>
        <w:sz w:val="22"/>
        <w:szCs w:val="22"/>
      </w:rPr>
      <w:tab/>
    </w:r>
    <w:bookmarkStart w:id="4" w:name="sivunroJaLkm"/>
    <w:bookmarkEnd w:id="3"/>
    <w:r w:rsidRPr="00B15C0A">
      <w:rPr>
        <w:rFonts w:ascii="Trebuchet MS" w:hAnsi="Trebuchet MS"/>
        <w:sz w:val="22"/>
        <w:szCs w:val="22"/>
      </w:rPr>
      <w:fldChar w:fldCharType="begin"/>
    </w:r>
    <w:r w:rsidRPr="00B15C0A">
      <w:rPr>
        <w:rFonts w:ascii="Trebuchet MS" w:hAnsi="Trebuchet MS"/>
        <w:sz w:val="22"/>
        <w:szCs w:val="22"/>
      </w:rPr>
      <w:instrText xml:space="preserve"> PAGE  \* LOWER </w:instrText>
    </w:r>
    <w:r w:rsidRPr="00B15C0A">
      <w:rPr>
        <w:rFonts w:ascii="Trebuchet MS" w:hAnsi="Trebuchet MS"/>
        <w:sz w:val="22"/>
        <w:szCs w:val="22"/>
      </w:rPr>
      <w:fldChar w:fldCharType="separate"/>
    </w:r>
    <w:r w:rsidR="00EC48B4" w:rsidRPr="00B15C0A">
      <w:rPr>
        <w:rFonts w:ascii="Trebuchet MS" w:hAnsi="Trebuchet MS"/>
        <w:noProof/>
        <w:sz w:val="22"/>
        <w:szCs w:val="22"/>
      </w:rPr>
      <w:t>1</w:t>
    </w:r>
    <w:r w:rsidRPr="00B15C0A">
      <w:rPr>
        <w:rFonts w:ascii="Trebuchet MS" w:hAnsi="Trebuchet MS"/>
        <w:sz w:val="22"/>
        <w:szCs w:val="22"/>
      </w:rPr>
      <w:fldChar w:fldCharType="end"/>
    </w:r>
    <w:r w:rsidRPr="00B15C0A">
      <w:rPr>
        <w:rFonts w:ascii="Trebuchet MS" w:hAnsi="Trebuchet MS"/>
        <w:sz w:val="22"/>
        <w:szCs w:val="22"/>
      </w:rPr>
      <w:t xml:space="preserve"> (</w:t>
    </w:r>
    <w:r w:rsidRPr="00B15C0A">
      <w:rPr>
        <w:rFonts w:ascii="Trebuchet MS" w:hAnsi="Trebuchet MS"/>
        <w:sz w:val="22"/>
        <w:szCs w:val="22"/>
      </w:rPr>
      <w:fldChar w:fldCharType="begin"/>
    </w:r>
    <w:r w:rsidRPr="00B15C0A">
      <w:rPr>
        <w:rFonts w:ascii="Trebuchet MS" w:hAnsi="Trebuchet MS"/>
        <w:sz w:val="22"/>
        <w:szCs w:val="22"/>
      </w:rPr>
      <w:instrText xml:space="preserve"> NUMPAGES  \* LOWER </w:instrText>
    </w:r>
    <w:r w:rsidRPr="00B15C0A">
      <w:rPr>
        <w:rFonts w:ascii="Trebuchet MS" w:hAnsi="Trebuchet MS"/>
        <w:sz w:val="22"/>
        <w:szCs w:val="22"/>
      </w:rPr>
      <w:fldChar w:fldCharType="separate"/>
    </w:r>
    <w:r w:rsidR="00EC48B4" w:rsidRPr="00B15C0A">
      <w:rPr>
        <w:rFonts w:ascii="Trebuchet MS" w:hAnsi="Trebuchet MS"/>
        <w:noProof/>
        <w:sz w:val="22"/>
        <w:szCs w:val="22"/>
      </w:rPr>
      <w:t>1</w:t>
    </w:r>
    <w:r w:rsidRPr="00B15C0A">
      <w:rPr>
        <w:rFonts w:ascii="Trebuchet MS" w:hAnsi="Trebuchet MS"/>
        <w:noProof/>
        <w:sz w:val="22"/>
        <w:szCs w:val="22"/>
      </w:rPr>
      <w:fldChar w:fldCharType="end"/>
    </w:r>
    <w:r w:rsidRPr="00B15C0A">
      <w:rPr>
        <w:rFonts w:ascii="Trebuchet MS" w:hAnsi="Trebuchet MS"/>
        <w:sz w:val="22"/>
        <w:szCs w:val="22"/>
      </w:rPr>
      <w:t>)</w:t>
    </w:r>
  </w:p>
  <w:p w14:paraId="7C4DEFC5" w14:textId="77777777" w:rsidR="00ED0926" w:rsidRPr="00B15C0A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5" w:name="Laitos2"/>
    <w:bookmarkEnd w:id="4"/>
    <w:r w:rsidRPr="00B15C0A">
      <w:rPr>
        <w:rFonts w:ascii="Trebuchet MS" w:hAnsi="Trebuchet MS"/>
        <w:sz w:val="22"/>
        <w:szCs w:val="22"/>
      </w:rPr>
      <w:tab/>
    </w:r>
    <w:bookmarkStart w:id="6" w:name="AsiakirjanNimi2"/>
    <w:bookmarkEnd w:id="5"/>
    <w:r w:rsidRPr="00B15C0A">
      <w:rPr>
        <w:rFonts w:ascii="Trebuchet MS" w:hAnsi="Trebuchet MS"/>
        <w:sz w:val="22"/>
        <w:szCs w:val="22"/>
      </w:rPr>
      <w:tab/>
    </w:r>
    <w:bookmarkStart w:id="7" w:name="LiiteNro"/>
    <w:bookmarkEnd w:id="6"/>
  </w:p>
  <w:bookmarkEnd w:id="7"/>
  <w:p w14:paraId="0D06BFDC" w14:textId="72E7E358" w:rsidR="00B15C0A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B15C0A">
      <w:rPr>
        <w:rFonts w:ascii="Trebuchet MS" w:hAnsi="Trebuchet MS"/>
        <w:sz w:val="22"/>
        <w:szCs w:val="22"/>
      </w:rPr>
      <w:tab/>
    </w:r>
    <w:bookmarkStart w:id="8" w:name="yksikkö"/>
    <w:bookmarkStart w:id="9" w:name="Yksikkö2"/>
    <w:bookmarkStart w:id="10" w:name="Yksikkö3"/>
    <w:bookmarkEnd w:id="8"/>
  </w:p>
  <w:p w14:paraId="31178FC4" w14:textId="77777777" w:rsidR="00B15C0A" w:rsidRDefault="00B15C0A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b/>
        <w:sz w:val="22"/>
        <w:szCs w:val="22"/>
      </w:rPr>
    </w:pPr>
  </w:p>
  <w:p w14:paraId="1C7A5EF0" w14:textId="35AEC58F" w:rsidR="00B15C0A" w:rsidRDefault="007F1EB9" w:rsidP="00B15C0A">
    <w:pPr>
      <w:tabs>
        <w:tab w:val="left" w:pos="5670"/>
        <w:tab w:val="left" w:pos="8222"/>
        <w:tab w:val="left" w:pos="9072"/>
      </w:tabs>
      <w:spacing w:line="240" w:lineRule="exact"/>
    </w:pPr>
    <w:r w:rsidRPr="00CB3882">
      <w:rPr>
        <w:rFonts w:ascii="Trebuchet MS" w:hAnsi="Trebuchet MS"/>
        <w:bCs/>
        <w:sz w:val="22"/>
        <w:szCs w:val="22"/>
      </w:rPr>
      <w:t>Kuvantaminen</w:t>
    </w:r>
    <w:r w:rsidR="00ED0926" w:rsidRPr="00B15C0A">
      <w:rPr>
        <w:rFonts w:ascii="Trebuchet MS" w:hAnsi="Trebuchet MS"/>
        <w:sz w:val="22"/>
        <w:szCs w:val="22"/>
      </w:rPr>
      <w:tab/>
    </w:r>
    <w:bookmarkStart w:id="11" w:name="LuontiPvm"/>
    <w:bookmarkEnd w:id="9"/>
    <w:bookmarkEnd w:id="10"/>
    <w:r w:rsidR="00EC48B4" w:rsidRPr="00B15C0A">
      <w:rPr>
        <w:rFonts w:ascii="Trebuchet MS" w:hAnsi="Trebuchet MS"/>
        <w:sz w:val="22"/>
        <w:szCs w:val="22"/>
      </w:rPr>
      <w:t>6.11.201</w:t>
    </w:r>
    <w:bookmarkEnd w:id="11"/>
    <w:r w:rsidR="00B15C0A">
      <w:rPr>
        <w:rFonts w:ascii="Trebuchet MS" w:hAnsi="Trebuchet MS"/>
        <w:sz w:val="22"/>
        <w:szCs w:val="22"/>
      </w:rPr>
      <w:t>8</w:t>
    </w:r>
    <w:r w:rsidR="00B15C0A" w:rsidRPr="00B15C0A">
      <w:rPr>
        <w:noProof/>
      </w:rPr>
      <w:drawing>
        <wp:inline distT="0" distB="0" distL="0" distR="0" wp14:anchorId="67490036" wp14:editId="230D7353">
          <wp:extent cx="6480810" cy="28575"/>
          <wp:effectExtent l="0" t="0" r="0" b="0"/>
          <wp:docPr id="1857047369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3854D5"/>
    <w:multiLevelType w:val="hybridMultilevel"/>
    <w:tmpl w:val="AB9CF3B4"/>
    <w:lvl w:ilvl="0" w:tplc="040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29258F5"/>
    <w:multiLevelType w:val="hybridMultilevel"/>
    <w:tmpl w:val="12827BCE"/>
    <w:lvl w:ilvl="0" w:tplc="040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E947415"/>
    <w:multiLevelType w:val="hybridMultilevel"/>
    <w:tmpl w:val="7B2810E4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E00ED"/>
    <w:multiLevelType w:val="hybridMultilevel"/>
    <w:tmpl w:val="58CC095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A8310E"/>
    <w:multiLevelType w:val="hybridMultilevel"/>
    <w:tmpl w:val="440AABEA"/>
    <w:lvl w:ilvl="0" w:tplc="040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298954252">
    <w:abstractNumId w:val="3"/>
  </w:num>
  <w:num w:numId="2" w16cid:durableId="838622756">
    <w:abstractNumId w:val="2"/>
  </w:num>
  <w:num w:numId="3" w16cid:durableId="1941990801">
    <w:abstractNumId w:val="1"/>
  </w:num>
  <w:num w:numId="4" w16cid:durableId="1496995116">
    <w:abstractNumId w:val="0"/>
  </w:num>
  <w:num w:numId="5" w16cid:durableId="1985506457">
    <w:abstractNumId w:val="14"/>
  </w:num>
  <w:num w:numId="6" w16cid:durableId="510871807">
    <w:abstractNumId w:val="9"/>
  </w:num>
  <w:num w:numId="7" w16cid:durableId="778529885">
    <w:abstractNumId w:val="6"/>
  </w:num>
  <w:num w:numId="8" w16cid:durableId="1413429206">
    <w:abstractNumId w:val="18"/>
  </w:num>
  <w:num w:numId="9" w16cid:durableId="1580795532">
    <w:abstractNumId w:val="5"/>
  </w:num>
  <w:num w:numId="10" w16cid:durableId="1542283815">
    <w:abstractNumId w:val="8"/>
  </w:num>
  <w:num w:numId="11" w16cid:durableId="266697849">
    <w:abstractNumId w:val="7"/>
  </w:num>
  <w:num w:numId="12" w16cid:durableId="148861156">
    <w:abstractNumId w:val="4"/>
  </w:num>
  <w:num w:numId="13" w16cid:durableId="2041199300">
    <w:abstractNumId w:val="16"/>
  </w:num>
  <w:num w:numId="14" w16cid:durableId="360983906">
    <w:abstractNumId w:val="10"/>
  </w:num>
  <w:num w:numId="15" w16cid:durableId="1510637513">
    <w:abstractNumId w:val="17"/>
  </w:num>
  <w:num w:numId="16" w16cid:durableId="1511139615">
    <w:abstractNumId w:val="12"/>
  </w:num>
  <w:num w:numId="17" w16cid:durableId="38556573">
    <w:abstractNumId w:val="13"/>
  </w:num>
  <w:num w:numId="18" w16cid:durableId="307631340">
    <w:abstractNumId w:val="11"/>
  </w:num>
  <w:num w:numId="19" w16cid:durableId="2131976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EB9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B26F3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54FC0"/>
    <w:rsid w:val="004631D2"/>
    <w:rsid w:val="0047204B"/>
    <w:rsid w:val="004814FF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B71DD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9614F"/>
    <w:rsid w:val="007A3649"/>
    <w:rsid w:val="007B207F"/>
    <w:rsid w:val="007B3011"/>
    <w:rsid w:val="007D21D5"/>
    <w:rsid w:val="007E4333"/>
    <w:rsid w:val="007E7E7E"/>
    <w:rsid w:val="007F1EB9"/>
    <w:rsid w:val="007F344F"/>
    <w:rsid w:val="007F7E93"/>
    <w:rsid w:val="00815992"/>
    <w:rsid w:val="008256CB"/>
    <w:rsid w:val="0084462A"/>
    <w:rsid w:val="00844C81"/>
    <w:rsid w:val="008515D1"/>
    <w:rsid w:val="00851E08"/>
    <w:rsid w:val="008749C0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2A75"/>
    <w:rsid w:val="009E7F9F"/>
    <w:rsid w:val="009F2B62"/>
    <w:rsid w:val="009F43C2"/>
    <w:rsid w:val="00A05626"/>
    <w:rsid w:val="00A21EE3"/>
    <w:rsid w:val="00A35E61"/>
    <w:rsid w:val="00A65B5C"/>
    <w:rsid w:val="00A748EE"/>
    <w:rsid w:val="00AB1B65"/>
    <w:rsid w:val="00AB3DBD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15C0A"/>
    <w:rsid w:val="00B26455"/>
    <w:rsid w:val="00B349E0"/>
    <w:rsid w:val="00B35104"/>
    <w:rsid w:val="00B4566A"/>
    <w:rsid w:val="00B50F03"/>
    <w:rsid w:val="00B5684B"/>
    <w:rsid w:val="00B7723E"/>
    <w:rsid w:val="00B862B5"/>
    <w:rsid w:val="00B866DF"/>
    <w:rsid w:val="00BD4C73"/>
    <w:rsid w:val="00BE08C4"/>
    <w:rsid w:val="00BF0B61"/>
    <w:rsid w:val="00BF0C67"/>
    <w:rsid w:val="00C113F0"/>
    <w:rsid w:val="00C3681A"/>
    <w:rsid w:val="00C5473B"/>
    <w:rsid w:val="00C66439"/>
    <w:rsid w:val="00CA445A"/>
    <w:rsid w:val="00CB3882"/>
    <w:rsid w:val="00CC245C"/>
    <w:rsid w:val="00CC4C28"/>
    <w:rsid w:val="00CE08FD"/>
    <w:rsid w:val="00CE698E"/>
    <w:rsid w:val="00CF3B9E"/>
    <w:rsid w:val="00D043B3"/>
    <w:rsid w:val="00D30C52"/>
    <w:rsid w:val="00D33F3F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C48B4"/>
    <w:rsid w:val="00ED0926"/>
    <w:rsid w:val="00ED61C9"/>
    <w:rsid w:val="00EF17CA"/>
    <w:rsid w:val="00EF45E3"/>
    <w:rsid w:val="00F02AC0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4DEFA2"/>
  <w15:docId w15:val="{A9942F6A-99AA-40E0-BE52-EF4D351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F1EB9"/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i:0#.w|oysnet\paakkijy</DisplayName>
        <AccountId>1148</AccountId>
        <AccountType/>
      </UserInfo>
    </Dokumjentin_x0020_hyväksyjä>
    <Kuvantamisen_x0020_turvallisuusohje xmlns="0af04246-5dcb-4e38-b8a1-4adaeb368127">false</Kuvantamisen_x0020_turvallisuusohje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MUAVRSSTWASF-628417917-306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TaxCatchAll xmlns="d3e50268-7799-48af-83c3-9a9b063078bc">
      <Value>1138</Value>
      <Value>1527</Value>
      <Value>981</Value>
      <Value>44</Value>
      <Value>42</Value>
      <Value>41</Value>
      <Value>57</Value>
      <Value>1313</Value>
      <Value>886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_dlc_DocIdUrl xmlns="d3e50268-7799-48af-83c3-9a9b063078bc">
      <Url>https://internet.oysnet.ppshp.fi/dokumentit/_layouts/15/DocIdRedir.aspx?ID=MUAVRSSTWASF-628417917-306</Url>
      <Description>MUAVRSSTWASF-628417917-306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EDB7DD7-FCEB-47B0-AC10-F5033E3708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9E6ADB-3CC6-4EAB-97CE-0A0E26AE1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C957F-3C33-4531-9CE9-E08F2CA0065D}">
  <ds:schemaRefs>
    <ds:schemaRef ds:uri="http://purl.org/dc/elements/1.1/"/>
    <ds:schemaRef ds:uri="http://schemas.microsoft.com/sharepoint/v3"/>
    <ds:schemaRef ds:uri="0af04246-5dcb-4e38-b8a1-4adaeb368127"/>
    <ds:schemaRef ds:uri="d3e50268-7799-48af-83c3-9a9b063078b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806ED-C744-4D50-86ED-5735788C3484}"/>
</file>

<file path=customXml/itemProps5.xml><?xml version="1.0" encoding="utf-8"?>
<ds:datastoreItem xmlns:ds="http://schemas.openxmlformats.org/officeDocument/2006/customXml" ds:itemID="{FC6204BA-438A-4234-8A5B-91AA941658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AD9706-D940-4BE5-BAEA-B512983A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20</TotalTime>
  <Pages>1</Pages>
  <Words>119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Lonkkanivelen injektio oys kuv.docx</vt:lpstr>
    </vt:vector>
  </TitlesOfParts>
  <Company>ppshp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Lonkkanivelen injektio oys kuv men</dc:title>
  <dc:creator>Jokela Anna-Kaisa</dc:creator>
  <cp:keywords/>
  <cp:lastModifiedBy>Ojala Helena</cp:lastModifiedBy>
  <cp:revision>10</cp:revision>
  <cp:lastPrinted>2004-10-19T13:46:00Z</cp:lastPrinted>
  <dcterms:created xsi:type="dcterms:W3CDTF">2014-10-21T05:26:00Z</dcterms:created>
  <dcterms:modified xsi:type="dcterms:W3CDTF">2024-11-01T08:02:00Z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itoty_x00f6_n_x0020_toiminnot">
    <vt:lpwstr/>
  </property>
  <property fmtid="{D5CDD505-2E9C-101B-9397-08002B2CF9AE}" pid="3" name="TaxKeyword">
    <vt:lpwstr/>
  </property>
  <property fmtid="{D5CDD505-2E9C-101B-9397-08002B2CF9AE}" pid="4" name="Kuvantamisen ohjeen kohderyhmä (sisältötyypin metatieto)">
    <vt:lpwstr>981;#Toimenpide|a609b0a8-5073-411a-920b-7ca493e1ea06</vt:lpwstr>
  </property>
  <property fmtid="{D5CDD505-2E9C-101B-9397-08002B2CF9AE}" pid="5" name="Kuvantamisen ikäryhmä">
    <vt:lpwstr>886;#Aikuinen|cf8c4afd-4c54-4b39-817d-454341937ee5</vt:lpwstr>
  </property>
  <property fmtid="{D5CDD505-2E9C-101B-9397-08002B2CF9AE}" pid="6" name="Toimenpidekoodit">
    <vt:lpwstr/>
  </property>
  <property fmtid="{D5CDD505-2E9C-101B-9397-08002B2CF9AE}" pid="7" name="fd5f16720f694364b28ff23026e0e83a">
    <vt:lpwstr/>
  </property>
  <property fmtid="{D5CDD505-2E9C-101B-9397-08002B2CF9AE}" pid="8" name="Kuvantamisen laite- tai huonetieto">
    <vt:lpwstr/>
  </property>
  <property fmtid="{D5CDD505-2E9C-101B-9397-08002B2CF9AE}" pid="9" name="Hoito_x002d_ohjeet_x0020__x0028_sislt_x00f6_tyypin_x0020_metatieto_x0029_">
    <vt:lpwstr/>
  </property>
  <property fmtid="{D5CDD505-2E9C-101B-9397-08002B2CF9AE}" pid="10" name="Kohde- / työntekijäryhmä">
    <vt:lpwstr>42;#Potilaan hoitoon osallistuva henkilöstö|21074a2b-1b44-417e-9c72-4d731d4c7a78</vt:lpwstr>
  </property>
  <property fmtid="{D5CDD505-2E9C-101B-9397-08002B2CF9AE}" pid="11" name="ICD 10 tautiluokitus">
    <vt:lpwstr/>
  </property>
  <property fmtid="{D5CDD505-2E9C-101B-9397-08002B2CF9AE}" pid="12" name="ContentTypeId">
    <vt:lpwstr>0x010100E993358E494F344F8D6048E76D09AF021A00B1A01723411E3249ACDCE17AD29DD499</vt:lpwstr>
  </property>
  <property fmtid="{D5CDD505-2E9C-101B-9397-08002B2CF9AE}" pid="13" name="Hoito-ohjeet (sisltötyypin metatieto)">
    <vt:lpwstr/>
  </property>
  <property fmtid="{D5CDD505-2E9C-101B-9397-08002B2CF9AE}" pid="14" name="ICD_x0020_10_x0020_tautiluokitus">
    <vt:lpwstr/>
  </property>
  <property fmtid="{D5CDD505-2E9C-101B-9397-08002B2CF9AE}" pid="15" name="Hoitotyön toiminnot">
    <vt:lpwstr/>
  </property>
  <property fmtid="{D5CDD505-2E9C-101B-9397-08002B2CF9AE}" pid="16" name="_dlc_DocIdItemGuid">
    <vt:lpwstr>2ba08f98-0b5d-441b-8e66-31d69581659a</vt:lpwstr>
  </property>
  <property fmtid="{D5CDD505-2E9C-101B-9397-08002B2CF9AE}" pid="17" name="ic6bc8d34e3d4057aca385059532903a">
    <vt:lpwstr/>
  </property>
  <property fmtid="{D5CDD505-2E9C-101B-9397-08002B2CF9AE}" pid="18" name="Organisaatiotiedon_x0020_tarkennus_x0020_toiminnan_x0020_mukaan">
    <vt:lpwstr/>
  </property>
  <property fmtid="{D5CDD505-2E9C-101B-9397-08002B2CF9AE}" pid="19" name="Kuvantamisen ohjeen elinryhmät (sisältötyypin metatieto)">
    <vt:lpwstr>1138;#Pehmytkudos ja nivelet|793e0eaa-369c-49ed-8582-e8317afdbe2a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k4e9121687cc4b56965762a7477201cc">
    <vt:lpwstr/>
  </property>
  <property fmtid="{D5CDD505-2E9C-101B-9397-08002B2CF9AE}" pid="22" name="Kuvantamisen ohjeen tutkimusryhmät (sisältötyypin metatieto)">
    <vt:lpwstr>57;#Ultraääni|4f08c06f-311d-4072-8d29-e53fb16e4043</vt:lpwstr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Organisaatiotiedon tarkennus toiminnan mukaan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false</vt:bool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Kriisiviestintä">
    <vt:lpwstr/>
  </property>
  <property fmtid="{D5CDD505-2E9C-101B-9397-08002B2CF9AE}" pid="33" name="MEO">
    <vt:lpwstr/>
  </property>
  <property fmtid="{D5CDD505-2E9C-101B-9397-08002B2CF9AE}" pid="34" name="Order">
    <vt:r8>623200</vt:r8>
  </property>
  <property fmtid="{D5CDD505-2E9C-101B-9397-08002B2CF9AE}" pid="36" name="TaxKeywordTaxHTField">
    <vt:lpwstr/>
  </property>
  <property fmtid="{D5CDD505-2E9C-101B-9397-08002B2CF9AE}" pid="37" name="SharedWithUsers">
    <vt:lpwstr/>
  </property>
</Properties>
</file>